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3E9" w:rsidRPr="00220909" w:rsidRDefault="00220909" w:rsidP="004D2E5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Тезисы л</w:t>
      </w:r>
      <w:r w:rsidR="00B26A79" w:rsidRPr="00220909">
        <w:rPr>
          <w:rFonts w:ascii="Times New Roman" w:hAnsi="Times New Roman" w:cs="Times New Roman"/>
          <w:b/>
          <w:sz w:val="28"/>
          <w:szCs w:val="28"/>
        </w:rPr>
        <w:t>екци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B26A79" w:rsidRPr="00220909">
        <w:rPr>
          <w:rFonts w:ascii="Times New Roman" w:hAnsi="Times New Roman" w:cs="Times New Roman"/>
          <w:b/>
          <w:sz w:val="28"/>
          <w:szCs w:val="28"/>
        </w:rPr>
        <w:t xml:space="preserve"> по дисциплине</w:t>
      </w:r>
    </w:p>
    <w:p w:rsidR="00B26A79" w:rsidRPr="00220909" w:rsidRDefault="00B26A79" w:rsidP="004D2E5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0909">
        <w:rPr>
          <w:rFonts w:ascii="Times New Roman" w:hAnsi="Times New Roman" w:cs="Times New Roman"/>
          <w:b/>
          <w:sz w:val="28"/>
          <w:szCs w:val="28"/>
        </w:rPr>
        <w:t>«Зачем московскому педагогу знания о городе?»</w:t>
      </w:r>
    </w:p>
    <w:p w:rsidR="004D2E51" w:rsidRPr="00220909" w:rsidRDefault="004D2E51" w:rsidP="004D2E5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6251" w:rsidRPr="00220909" w:rsidRDefault="00FA6251" w:rsidP="00220909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909">
        <w:rPr>
          <w:rFonts w:ascii="Times New Roman" w:hAnsi="Times New Roman" w:cs="Times New Roman"/>
          <w:sz w:val="28"/>
          <w:szCs w:val="28"/>
        </w:rPr>
        <w:t>Особое внимание в последние годы уделяется гуманитарной составляющей содержания общего образования, и на первое место поставлены проблемы исторического, краеведческого образования. В связи с этим возрастает интерес к истории и современности Москвы, мегаполиса, столицы России, отражающей все тенденции развития общества на современном этапе. Актуал</w:t>
      </w:r>
      <w:r w:rsidRPr="00220909">
        <w:rPr>
          <w:rFonts w:ascii="Times New Roman" w:hAnsi="Times New Roman" w:cs="Times New Roman"/>
          <w:sz w:val="28"/>
          <w:szCs w:val="28"/>
        </w:rPr>
        <w:t xml:space="preserve">ьность изучения </w:t>
      </w:r>
      <w:proofErr w:type="spellStart"/>
      <w:r w:rsidRPr="00220909">
        <w:rPr>
          <w:rFonts w:ascii="Times New Roman" w:hAnsi="Times New Roman" w:cs="Times New Roman"/>
          <w:sz w:val="28"/>
          <w:szCs w:val="28"/>
        </w:rPr>
        <w:t>москвоведения</w:t>
      </w:r>
      <w:proofErr w:type="spellEnd"/>
      <w:r w:rsidRPr="00220909">
        <w:rPr>
          <w:rFonts w:ascii="Times New Roman" w:hAnsi="Times New Roman" w:cs="Times New Roman"/>
          <w:sz w:val="28"/>
          <w:szCs w:val="28"/>
        </w:rPr>
        <w:t xml:space="preserve"> </w:t>
      </w:r>
      <w:r w:rsidRPr="00220909">
        <w:rPr>
          <w:rFonts w:ascii="Times New Roman" w:hAnsi="Times New Roman" w:cs="Times New Roman"/>
          <w:sz w:val="28"/>
          <w:szCs w:val="28"/>
        </w:rPr>
        <w:t xml:space="preserve">усиливается также за счет объективно сложившейся полиэтнической школьной среды, большого количества детей не только из других регионов России, но и ближнего зарубежья. </w:t>
      </w:r>
      <w:r w:rsidR="0077458A" w:rsidRPr="00220909">
        <w:rPr>
          <w:rFonts w:ascii="Times New Roman" w:hAnsi="Times New Roman" w:cs="Times New Roman"/>
          <w:sz w:val="28"/>
          <w:szCs w:val="28"/>
        </w:rPr>
        <w:t xml:space="preserve">Этот </w:t>
      </w:r>
      <w:r w:rsidRPr="00220909">
        <w:rPr>
          <w:rFonts w:ascii="Times New Roman" w:hAnsi="Times New Roman" w:cs="Times New Roman"/>
          <w:sz w:val="28"/>
          <w:szCs w:val="28"/>
        </w:rPr>
        <w:t xml:space="preserve">культурологический предмет может и должен, прежде всего, решать проблемы </w:t>
      </w:r>
      <w:proofErr w:type="spellStart"/>
      <w:r w:rsidRPr="00220909">
        <w:rPr>
          <w:rFonts w:ascii="Times New Roman" w:hAnsi="Times New Roman" w:cs="Times New Roman"/>
          <w:sz w:val="28"/>
          <w:szCs w:val="28"/>
        </w:rPr>
        <w:t>гуманизации</w:t>
      </w:r>
      <w:proofErr w:type="spellEnd"/>
      <w:r w:rsidRPr="0022090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20909">
        <w:rPr>
          <w:rFonts w:ascii="Times New Roman" w:hAnsi="Times New Roman" w:cs="Times New Roman"/>
          <w:sz w:val="28"/>
          <w:szCs w:val="28"/>
        </w:rPr>
        <w:t>гуманитаризации</w:t>
      </w:r>
      <w:proofErr w:type="spellEnd"/>
      <w:r w:rsidRPr="00220909">
        <w:rPr>
          <w:rFonts w:ascii="Times New Roman" w:hAnsi="Times New Roman" w:cs="Times New Roman"/>
          <w:sz w:val="28"/>
          <w:szCs w:val="28"/>
        </w:rPr>
        <w:t xml:space="preserve"> образования, социокультурной </w:t>
      </w:r>
      <w:r w:rsidRPr="00220909">
        <w:rPr>
          <w:rFonts w:ascii="Times New Roman" w:hAnsi="Times New Roman" w:cs="Times New Roman"/>
          <w:sz w:val="28"/>
          <w:szCs w:val="28"/>
        </w:rPr>
        <w:t>а</w:t>
      </w:r>
      <w:r w:rsidRPr="00220909">
        <w:rPr>
          <w:rFonts w:ascii="Times New Roman" w:hAnsi="Times New Roman" w:cs="Times New Roman"/>
          <w:sz w:val="28"/>
          <w:szCs w:val="28"/>
        </w:rPr>
        <w:t>даптации учащихся.</w:t>
      </w:r>
    </w:p>
    <w:p w:rsidR="00220909" w:rsidRPr="00220909" w:rsidRDefault="00B26A79" w:rsidP="00207902">
      <w:pPr>
        <w:pStyle w:val="a5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spellStart"/>
      <w:r w:rsidRPr="0022090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Москвоведение</w:t>
      </w:r>
      <w:proofErr w:type="spellEnd"/>
      <w:r w:rsidRPr="00220909">
        <w:rPr>
          <w:rFonts w:ascii="Times New Roman" w:hAnsi="Times New Roman" w:cs="Times New Roman"/>
          <w:sz w:val="28"/>
          <w:szCs w:val="28"/>
          <w:shd w:val="clear" w:color="auto" w:fill="FFFFFF"/>
        </w:rPr>
        <w:t> — одна из отраслей </w:t>
      </w:r>
      <w:hyperlink r:id="rId5" w:tooltip="Краеведение" w:history="1">
        <w:r w:rsidRPr="0022090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краеведения</w:t>
        </w:r>
      </w:hyperlink>
      <w:r w:rsidRPr="00220909">
        <w:rPr>
          <w:rFonts w:ascii="Times New Roman" w:hAnsi="Times New Roman" w:cs="Times New Roman"/>
          <w:sz w:val="28"/>
          <w:szCs w:val="28"/>
          <w:shd w:val="clear" w:color="auto" w:fill="FFFFFF"/>
        </w:rPr>
        <w:t>, занимающаяся изучением </w:t>
      </w:r>
      <w:hyperlink r:id="rId6" w:tooltip="Москва" w:history="1">
        <w:r w:rsidRPr="0022090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Москвы</w:t>
        </w:r>
      </w:hyperlink>
      <w:r w:rsidRPr="00220909">
        <w:rPr>
          <w:rFonts w:ascii="Times New Roman" w:hAnsi="Times New Roman" w:cs="Times New Roman"/>
          <w:sz w:val="28"/>
          <w:szCs w:val="28"/>
          <w:shd w:val="clear" w:color="auto" w:fill="FFFFFF"/>
        </w:rPr>
        <w:t>; </w:t>
      </w:r>
      <w:hyperlink r:id="rId7" w:tooltip="Учебные предметы в России" w:history="1">
        <w:r w:rsidRPr="0022090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учебный предмет</w:t>
        </w:r>
      </w:hyperlink>
      <w:r w:rsidRPr="00220909">
        <w:rPr>
          <w:rFonts w:ascii="Times New Roman" w:hAnsi="Times New Roman" w:cs="Times New Roman"/>
          <w:sz w:val="28"/>
          <w:szCs w:val="28"/>
          <w:shd w:val="clear" w:color="auto" w:fill="FFFFFF"/>
        </w:rPr>
        <w:t> в московских средних школах.</w:t>
      </w:r>
    </w:p>
    <w:p w:rsidR="00B26A79" w:rsidRPr="00220909" w:rsidRDefault="00B26A79" w:rsidP="00220909">
      <w:pPr>
        <w:pStyle w:val="a5"/>
        <w:shd w:val="clear" w:color="auto" w:fill="FFFFFF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220909">
        <w:rPr>
          <w:rFonts w:ascii="Times New Roman" w:hAnsi="Times New Roman" w:cs="Times New Roman"/>
          <w:sz w:val="28"/>
          <w:szCs w:val="28"/>
        </w:rPr>
        <w:t>Хотя термин «</w:t>
      </w:r>
      <w:proofErr w:type="spellStart"/>
      <w:r w:rsidRPr="00220909">
        <w:rPr>
          <w:rFonts w:ascii="Times New Roman" w:hAnsi="Times New Roman" w:cs="Times New Roman"/>
          <w:sz w:val="28"/>
          <w:szCs w:val="28"/>
        </w:rPr>
        <w:t>москвоведение</w:t>
      </w:r>
      <w:proofErr w:type="spellEnd"/>
      <w:r w:rsidRPr="00220909">
        <w:rPr>
          <w:rFonts w:ascii="Times New Roman" w:hAnsi="Times New Roman" w:cs="Times New Roman"/>
          <w:sz w:val="28"/>
          <w:szCs w:val="28"/>
        </w:rPr>
        <w:t>» является относительно новым и ещё не до конца устоявшимся, С. С. </w:t>
      </w:r>
      <w:proofErr w:type="spellStart"/>
      <w:r w:rsidRPr="00220909">
        <w:rPr>
          <w:rFonts w:ascii="Times New Roman" w:hAnsi="Times New Roman" w:cs="Times New Roman"/>
          <w:sz w:val="28"/>
          <w:szCs w:val="28"/>
        </w:rPr>
        <w:t>Илизаров</w:t>
      </w:r>
      <w:proofErr w:type="spellEnd"/>
      <w:r w:rsidRPr="00220909">
        <w:rPr>
          <w:rFonts w:ascii="Times New Roman" w:hAnsi="Times New Roman" w:cs="Times New Roman"/>
          <w:sz w:val="28"/>
          <w:szCs w:val="28"/>
        </w:rPr>
        <w:t xml:space="preserve"> считает, что наличие пласта научной и художественной литературы о Москве уже в XVIII веке позволяет применить этот термин к той эпохе</w:t>
      </w:r>
      <w:hyperlink r:id="rId8" w:anchor="cite_note-ilizarov-1" w:history="1"/>
      <w:r w:rsidRPr="00220909">
        <w:rPr>
          <w:rFonts w:ascii="Times New Roman" w:hAnsi="Times New Roman" w:cs="Times New Roman"/>
          <w:sz w:val="28"/>
          <w:szCs w:val="28"/>
        </w:rPr>
        <w:t>. По его словам,</w:t>
      </w:r>
      <w:r w:rsidR="004D2E51" w:rsidRPr="00220909">
        <w:rPr>
          <w:rFonts w:ascii="Times New Roman" w:hAnsi="Times New Roman" w:cs="Times New Roman"/>
          <w:sz w:val="28"/>
          <w:szCs w:val="28"/>
        </w:rPr>
        <w:t xml:space="preserve"> «применение понятия «</w:t>
      </w:r>
      <w:proofErr w:type="spellStart"/>
      <w:r w:rsidRPr="00220909">
        <w:rPr>
          <w:rFonts w:ascii="Times New Roman" w:hAnsi="Times New Roman" w:cs="Times New Roman"/>
          <w:sz w:val="28"/>
          <w:szCs w:val="28"/>
        </w:rPr>
        <w:t>москвоведение</w:t>
      </w:r>
      <w:proofErr w:type="spellEnd"/>
      <w:r w:rsidR="004D2E51" w:rsidRPr="00220909">
        <w:rPr>
          <w:rFonts w:ascii="Times New Roman" w:hAnsi="Times New Roman" w:cs="Times New Roman"/>
          <w:sz w:val="28"/>
          <w:szCs w:val="28"/>
        </w:rPr>
        <w:t>»</w:t>
      </w:r>
      <w:r w:rsidRPr="00220909">
        <w:rPr>
          <w:rFonts w:ascii="Times New Roman" w:hAnsi="Times New Roman" w:cs="Times New Roman"/>
          <w:sz w:val="28"/>
          <w:szCs w:val="28"/>
        </w:rPr>
        <w:t xml:space="preserve"> по отношению к массиву работ о Москве, написанных в XVIII в., в определенном смысле более справедливо, чем к последующему периоду».</w:t>
      </w:r>
      <w:r w:rsidR="004D2E51" w:rsidRPr="00220909">
        <w:rPr>
          <w:rFonts w:ascii="Times New Roman" w:hAnsi="Times New Roman" w:cs="Times New Roman"/>
          <w:sz w:val="28"/>
          <w:szCs w:val="28"/>
        </w:rPr>
        <w:t xml:space="preserve"> </w:t>
      </w:r>
      <w:r w:rsidRPr="00220909">
        <w:rPr>
          <w:rFonts w:ascii="Times New Roman" w:hAnsi="Times New Roman" w:cs="Times New Roman"/>
          <w:sz w:val="28"/>
          <w:szCs w:val="28"/>
        </w:rPr>
        <w:t>Термин «</w:t>
      </w:r>
      <w:proofErr w:type="spellStart"/>
      <w:r w:rsidRPr="00220909">
        <w:rPr>
          <w:rFonts w:ascii="Times New Roman" w:hAnsi="Times New Roman" w:cs="Times New Roman"/>
          <w:sz w:val="28"/>
          <w:szCs w:val="28"/>
        </w:rPr>
        <w:t>москвоведение</w:t>
      </w:r>
      <w:proofErr w:type="spellEnd"/>
      <w:r w:rsidRPr="00220909">
        <w:rPr>
          <w:rFonts w:ascii="Times New Roman" w:hAnsi="Times New Roman" w:cs="Times New Roman"/>
          <w:sz w:val="28"/>
          <w:szCs w:val="28"/>
        </w:rPr>
        <w:t>» является комплексным, не сводится к изучению истории Москвы и даже, по мнению С. С. </w:t>
      </w:r>
      <w:proofErr w:type="spellStart"/>
      <w:r w:rsidRPr="00220909">
        <w:rPr>
          <w:rFonts w:ascii="Times New Roman" w:hAnsi="Times New Roman" w:cs="Times New Roman"/>
          <w:sz w:val="28"/>
          <w:szCs w:val="28"/>
        </w:rPr>
        <w:t>Илизарова</w:t>
      </w:r>
      <w:proofErr w:type="spellEnd"/>
      <w:r w:rsidRPr="00220909">
        <w:rPr>
          <w:rFonts w:ascii="Times New Roman" w:hAnsi="Times New Roman" w:cs="Times New Roman"/>
          <w:sz w:val="28"/>
          <w:szCs w:val="28"/>
        </w:rPr>
        <w:t>, исключительно к краеведению</w:t>
      </w:r>
      <w:r w:rsidR="004D2E51" w:rsidRPr="00220909">
        <w:rPr>
          <w:rFonts w:ascii="Times New Roman" w:hAnsi="Times New Roman" w:cs="Times New Roman"/>
          <w:sz w:val="28"/>
          <w:szCs w:val="28"/>
          <w:vertAlign w:val="superscript"/>
        </w:rPr>
        <w:t>.</w:t>
      </w:r>
    </w:p>
    <w:p w:rsidR="00220909" w:rsidRDefault="00B26A79" w:rsidP="0073137F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20909">
        <w:rPr>
          <w:sz w:val="28"/>
          <w:szCs w:val="28"/>
        </w:rPr>
        <w:t>Краеведение в московских школах появилось в 1920-х годах (термина «</w:t>
      </w:r>
      <w:proofErr w:type="spellStart"/>
      <w:r w:rsidRPr="00220909">
        <w:rPr>
          <w:sz w:val="28"/>
          <w:szCs w:val="28"/>
        </w:rPr>
        <w:t>москвоведение</w:t>
      </w:r>
      <w:proofErr w:type="spellEnd"/>
      <w:r w:rsidRPr="00220909">
        <w:rPr>
          <w:sz w:val="28"/>
          <w:szCs w:val="28"/>
        </w:rPr>
        <w:t xml:space="preserve">» ещё не было) и носило активный характер: предполагалось, что ученики будут заниматься </w:t>
      </w:r>
      <w:r w:rsidRPr="00220909">
        <w:rPr>
          <w:sz w:val="28"/>
          <w:szCs w:val="28"/>
        </w:rPr>
        <w:lastRenderedPageBreak/>
        <w:t>исследовательской деятельностью, в основном обследованием близлежащих фабрик и заводов. В 1929 году произошёл общий разгром краеведения в СССР, преподавание в школах прекратилось.</w:t>
      </w:r>
      <w:r w:rsidR="004D2E51" w:rsidRPr="00220909">
        <w:rPr>
          <w:sz w:val="28"/>
          <w:szCs w:val="28"/>
        </w:rPr>
        <w:t xml:space="preserve"> </w:t>
      </w:r>
      <w:r w:rsidRPr="00220909">
        <w:rPr>
          <w:sz w:val="28"/>
          <w:szCs w:val="28"/>
        </w:rPr>
        <w:t xml:space="preserve">Вновь </w:t>
      </w:r>
      <w:proofErr w:type="spellStart"/>
      <w:r w:rsidRPr="00220909">
        <w:rPr>
          <w:sz w:val="28"/>
          <w:szCs w:val="28"/>
        </w:rPr>
        <w:t>москвоведение</w:t>
      </w:r>
      <w:proofErr w:type="spellEnd"/>
      <w:r w:rsidRPr="00220909">
        <w:rPr>
          <w:sz w:val="28"/>
          <w:szCs w:val="28"/>
        </w:rPr>
        <w:t xml:space="preserve"> появилось в школах в 1994 году, современные учебники в основном предназначены для 8-9 классов.</w:t>
      </w:r>
    </w:p>
    <w:p w:rsidR="00220909" w:rsidRDefault="00FA6251" w:rsidP="00367BE0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220909">
        <w:rPr>
          <w:sz w:val="28"/>
          <w:szCs w:val="28"/>
        </w:rPr>
        <w:t>Москвоведение</w:t>
      </w:r>
      <w:proofErr w:type="spellEnd"/>
      <w:r w:rsidRPr="00220909">
        <w:rPr>
          <w:sz w:val="28"/>
          <w:szCs w:val="28"/>
        </w:rPr>
        <w:t xml:space="preserve"> – предмет не строго научный. Ведь, в конце концов, не столь важно запомнить ту или иную дату, важно, чтобы в бесконечном процессе познания родилась любовь к родному городу, появилась гордость за свою причастность к удивительной жизни столицы, чтобы вслед за В.А. Гиляровским каждый юный житель нашего города смог </w:t>
      </w:r>
      <w:proofErr w:type="spellStart"/>
      <w:proofErr w:type="gramStart"/>
      <w:r w:rsidRPr="00220909">
        <w:rPr>
          <w:sz w:val="28"/>
          <w:szCs w:val="28"/>
        </w:rPr>
        <w:t>воскликнуть:«</w:t>
      </w:r>
      <w:proofErr w:type="gramEnd"/>
      <w:r w:rsidRPr="00220909">
        <w:rPr>
          <w:sz w:val="28"/>
          <w:szCs w:val="28"/>
        </w:rPr>
        <w:t>Я</w:t>
      </w:r>
      <w:proofErr w:type="spellEnd"/>
      <w:r w:rsidRPr="00220909">
        <w:rPr>
          <w:sz w:val="28"/>
          <w:szCs w:val="28"/>
        </w:rPr>
        <w:t xml:space="preserve"> москвич! Сколь счастлив тот, кто может произнести это слово». Главное предназначение </w:t>
      </w:r>
      <w:proofErr w:type="spellStart"/>
      <w:r w:rsidRPr="00220909">
        <w:rPr>
          <w:sz w:val="28"/>
          <w:szCs w:val="28"/>
        </w:rPr>
        <w:t>москвоведения</w:t>
      </w:r>
      <w:proofErr w:type="spellEnd"/>
      <w:r w:rsidRPr="00220909">
        <w:rPr>
          <w:sz w:val="28"/>
          <w:szCs w:val="28"/>
        </w:rPr>
        <w:t xml:space="preserve">, как и любого другого гуманитарного предмета, видится не только в том, чтобы снабдить учащихся новой информацией, но и в том, чтобы способствовать формированию творческой личности, развивать то доброе, что есть в каждом ребенке, помочь ему стать лучше, воспитать такие свойства, как доброжелательность, взаимопомощь, терпение и терпимость, трудолюбие, отзывчивость, а главное – ответственность за свои дела и слова. Изучение </w:t>
      </w:r>
      <w:proofErr w:type="spellStart"/>
      <w:r w:rsidRPr="00220909">
        <w:rPr>
          <w:sz w:val="28"/>
          <w:szCs w:val="28"/>
        </w:rPr>
        <w:t>москвоведения</w:t>
      </w:r>
      <w:proofErr w:type="spellEnd"/>
      <w:r w:rsidRPr="00220909">
        <w:rPr>
          <w:sz w:val="28"/>
          <w:szCs w:val="28"/>
        </w:rPr>
        <w:t xml:space="preserve"> дает учащимся знания о своем городе, помогает выработать свою гражданскую позицию. </w:t>
      </w:r>
      <w:proofErr w:type="spellStart"/>
      <w:r w:rsidRPr="00220909">
        <w:rPr>
          <w:sz w:val="28"/>
          <w:szCs w:val="28"/>
        </w:rPr>
        <w:t>Москвоведение</w:t>
      </w:r>
      <w:proofErr w:type="spellEnd"/>
      <w:r w:rsidRPr="00220909">
        <w:rPr>
          <w:sz w:val="28"/>
          <w:szCs w:val="28"/>
        </w:rPr>
        <w:t xml:space="preserve"> открывает богатейшие возможности для формирования у школьников чувства патриотизма, гордости за свой город.</w:t>
      </w:r>
    </w:p>
    <w:p w:rsidR="00B26A79" w:rsidRPr="00220909" w:rsidRDefault="00F45FCE" w:rsidP="00367BE0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220909">
        <w:rPr>
          <w:sz w:val="28"/>
          <w:szCs w:val="28"/>
        </w:rPr>
        <w:t xml:space="preserve">Важнейшей задачей социально-культурной деятельности в Москве является приведение культурных ценностей личности москвича в соответствие с социальными ценностями московского сообщества. Этот процесс может осуществляться только одним путём — через </w:t>
      </w:r>
      <w:proofErr w:type="spellStart"/>
      <w:r w:rsidRPr="00220909">
        <w:rPr>
          <w:sz w:val="28"/>
          <w:szCs w:val="28"/>
        </w:rPr>
        <w:t>опредмечивание</w:t>
      </w:r>
      <w:proofErr w:type="spellEnd"/>
      <w:r w:rsidRPr="00220909">
        <w:rPr>
          <w:sz w:val="28"/>
          <w:szCs w:val="28"/>
        </w:rPr>
        <w:t xml:space="preserve"> социальных ценностей москвичей в содержании культурной деятельности, организуемой в городе.</w:t>
      </w:r>
      <w:r w:rsidR="00FF4FB3" w:rsidRPr="00220909">
        <w:rPr>
          <w:sz w:val="28"/>
          <w:szCs w:val="28"/>
        </w:rPr>
        <w:t xml:space="preserve"> </w:t>
      </w:r>
      <w:r w:rsidR="00FF4FB3" w:rsidRPr="00220909">
        <w:rPr>
          <w:sz w:val="28"/>
          <w:szCs w:val="28"/>
        </w:rPr>
        <w:lastRenderedPageBreak/>
        <w:t>собственной ценности. Процесс социально-культурной идентификации жителя города Москвы протекает при любом контакте человека с культурными ценностями среды мегаполиса.</w:t>
      </w:r>
    </w:p>
    <w:p w:rsidR="00FF4FB3" w:rsidRPr="00220909" w:rsidRDefault="00FF4FB3" w:rsidP="004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4FB3" w:rsidRPr="00220909" w:rsidRDefault="00FF4FB3" w:rsidP="004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2E51" w:rsidRPr="00220909" w:rsidRDefault="004D2E51" w:rsidP="004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D2E51" w:rsidRPr="002209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BA5F77"/>
    <w:multiLevelType w:val="hybridMultilevel"/>
    <w:tmpl w:val="340C3B56"/>
    <w:lvl w:ilvl="0" w:tplc="B0346DE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977"/>
    <w:rsid w:val="00220909"/>
    <w:rsid w:val="004D2E51"/>
    <w:rsid w:val="00764977"/>
    <w:rsid w:val="0077458A"/>
    <w:rsid w:val="00B26A79"/>
    <w:rsid w:val="00D31F3A"/>
    <w:rsid w:val="00F45FCE"/>
    <w:rsid w:val="00FA6251"/>
    <w:rsid w:val="00FC4F8C"/>
    <w:rsid w:val="00FF4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BA9E45-5734-4615-A867-2F6AAB813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6A79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B26A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209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2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0%BE%D1%81%D0%BA%D0%B2%D0%BE%D0%B2%D0%B5%D0%B4%D0%B5%D0%BD%D0%B8%D0%B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A3%D1%87%D0%B5%D0%B1%D0%BD%D1%8B%D0%B5_%D0%BF%D1%80%D0%B5%D0%B4%D0%BC%D0%B5%D1%82%D1%8B_%D0%B2_%D0%A0%D0%BE%D1%81%D1%81%D0%B8%D0%B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C%D0%BE%D1%81%D0%BA%D0%B2%D0%B0" TargetMode="External"/><Relationship Id="rId5" Type="http://schemas.openxmlformats.org/officeDocument/2006/relationships/hyperlink" Target="https://ru.wikipedia.org/wiki/%D0%9A%D1%80%D0%B0%D0%B5%D0%B2%D0%B5%D0%B4%D0%B5%D0%BD%D0%B8%D0%B5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6</cp:revision>
  <dcterms:created xsi:type="dcterms:W3CDTF">2019-09-30T15:30:00Z</dcterms:created>
  <dcterms:modified xsi:type="dcterms:W3CDTF">2019-09-30T17:01:00Z</dcterms:modified>
</cp:coreProperties>
</file>